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C4" w:rsidRPr="007E70C4" w:rsidRDefault="007E70C4" w:rsidP="0040007B">
      <w:pPr>
        <w:jc w:val="both"/>
        <w:rPr>
          <w:rFonts w:ascii="Arial" w:hAnsi="Arial" w:cs="Arial"/>
        </w:rPr>
      </w:pPr>
      <w:r w:rsidRPr="00C02A52">
        <w:rPr>
          <w:rFonts w:ascii="Arial" w:hAnsi="Arial" w:cs="Arial"/>
        </w:rPr>
        <w:t>UNL has established standard site furniture for campus</w:t>
      </w:r>
      <w:r w:rsidR="00D8346B">
        <w:rPr>
          <w:rFonts w:ascii="Arial" w:hAnsi="Arial" w:cs="Arial"/>
        </w:rPr>
        <w:t xml:space="preserve"> with a prime vendor.  </w:t>
      </w:r>
      <w:r w:rsidRPr="00943B0C">
        <w:rPr>
          <w:rFonts w:ascii="Arial" w:hAnsi="Arial" w:cs="Arial"/>
          <w:highlight w:val="yellow"/>
        </w:rPr>
        <w:t xml:space="preserve">Any changes in color, style or element not mentioned needs to be </w:t>
      </w:r>
      <w:r w:rsidR="00C02A52" w:rsidRPr="00943B0C">
        <w:rPr>
          <w:rFonts w:ascii="Arial" w:hAnsi="Arial" w:cs="Arial"/>
          <w:highlight w:val="yellow"/>
        </w:rPr>
        <w:t>approved by</w:t>
      </w:r>
      <w:r w:rsidR="005C58B7" w:rsidRPr="00943B0C">
        <w:rPr>
          <w:rFonts w:ascii="Arial" w:hAnsi="Arial" w:cs="Arial"/>
          <w:highlight w:val="yellow"/>
        </w:rPr>
        <w:t xml:space="preserve"> the </w:t>
      </w:r>
      <w:r w:rsidRPr="00943B0C">
        <w:rPr>
          <w:rFonts w:ascii="Arial" w:hAnsi="Arial" w:cs="Arial"/>
          <w:highlight w:val="yellow"/>
        </w:rPr>
        <w:t xml:space="preserve">Campus </w:t>
      </w:r>
      <w:r w:rsidR="00035B08" w:rsidRPr="00943B0C">
        <w:rPr>
          <w:rFonts w:ascii="Arial" w:hAnsi="Arial" w:cs="Arial"/>
          <w:highlight w:val="yellow"/>
        </w:rPr>
        <w:t>Executive Planning Committee Guideline</w:t>
      </w:r>
      <w:r w:rsidR="00C02A52" w:rsidRPr="00943B0C">
        <w:rPr>
          <w:rFonts w:ascii="Arial" w:hAnsi="Arial" w:cs="Arial"/>
          <w:highlight w:val="yellow"/>
        </w:rPr>
        <w:t xml:space="preserve"> Waiver process.</w:t>
      </w:r>
      <w:r w:rsidR="00035B08" w:rsidRPr="00943B0C">
        <w:rPr>
          <w:rFonts w:ascii="Arial" w:hAnsi="Arial" w:cs="Arial"/>
          <w:highlight w:val="yellow"/>
        </w:rPr>
        <w:t xml:space="preserve"> Waiver form and process </w:t>
      </w:r>
      <w:r w:rsidR="00943B0C" w:rsidRPr="00943B0C">
        <w:rPr>
          <w:rFonts w:ascii="Arial" w:hAnsi="Arial" w:cs="Arial"/>
          <w:highlight w:val="yellow"/>
        </w:rPr>
        <w:t xml:space="preserve">is different than the waiver for the rest of the UNL Design Guidelines and </w:t>
      </w:r>
      <w:r w:rsidR="00035B08" w:rsidRPr="00943B0C">
        <w:rPr>
          <w:rFonts w:ascii="Arial" w:hAnsi="Arial" w:cs="Arial"/>
          <w:highlight w:val="yellow"/>
        </w:rPr>
        <w:t xml:space="preserve">can be found in the General Section of the </w:t>
      </w:r>
      <w:r w:rsidR="00720F04" w:rsidRPr="00943B0C">
        <w:rPr>
          <w:rFonts w:ascii="Arial" w:hAnsi="Arial" w:cs="Arial"/>
          <w:highlight w:val="yellow"/>
        </w:rPr>
        <w:t>guidelines in the Conformance to Campus Master Plan sub-section.</w:t>
      </w:r>
    </w:p>
    <w:p w:rsidR="007E70C4" w:rsidRDefault="007E70C4" w:rsidP="0040007B">
      <w:pPr>
        <w:jc w:val="both"/>
        <w:rPr>
          <w:rFonts w:ascii="Arial" w:hAnsi="Arial" w:cs="Arial"/>
          <w:b/>
          <w:i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Bench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Melville, Bronze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 xml:space="preserve"> with IPE seat.  </w:t>
      </w:r>
      <w:r w:rsidR="00FD3B45" w:rsidRPr="00F45F96">
        <w:rPr>
          <w:rFonts w:ascii="Arial" w:hAnsi="Arial" w:cs="Arial"/>
          <w:highlight w:val="yellow"/>
        </w:rPr>
        <w:t>Bench is available as a backed or backless version.</w:t>
      </w:r>
      <w:r w:rsidR="00FD3B4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Single seat version is available for use to create different seating groups based on available space and design intent.</w:t>
      </w:r>
      <w:r w:rsidR="00FD3B45">
        <w:rPr>
          <w:rFonts w:ascii="Arial" w:hAnsi="Arial" w:cs="Arial"/>
        </w:rPr>
        <w:t xml:space="preserve">  </w:t>
      </w: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Trash Receptacle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Poe, Bronze </w:t>
      </w:r>
      <w:proofErr w:type="spellStart"/>
      <w:r w:rsidR="007E70C4">
        <w:rPr>
          <w:rFonts w:ascii="Arial" w:hAnsi="Arial" w:cs="Arial"/>
        </w:rPr>
        <w:t>powdercoat</w:t>
      </w:r>
      <w:proofErr w:type="spellEnd"/>
      <w:r w:rsidR="007E70C4">
        <w:rPr>
          <w:rFonts w:ascii="Arial" w:hAnsi="Arial" w:cs="Arial"/>
        </w:rPr>
        <w:t>.</w:t>
      </w:r>
    </w:p>
    <w:p w:rsidR="007E70C4" w:rsidRDefault="007E70C4" w:rsidP="0040007B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Recycle Receptacle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Poe, Bronze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>.</w:t>
      </w:r>
    </w:p>
    <w:p w:rsidR="007E70C4" w:rsidRDefault="007E70C4" w:rsidP="007E70C4">
      <w:pPr>
        <w:jc w:val="both"/>
        <w:rPr>
          <w:rFonts w:ascii="Arial" w:hAnsi="Arial" w:cs="Arial"/>
        </w:rPr>
      </w:pPr>
      <w:bookmarkStart w:id="0" w:name="_GoBack"/>
      <w:bookmarkEnd w:id="0"/>
    </w:p>
    <w:p w:rsidR="007E70C4" w:rsidRDefault="007E70C4" w:rsidP="007E70C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Ash Receptacle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</w:t>
      </w:r>
      <w:proofErr w:type="spellStart"/>
      <w:r>
        <w:rPr>
          <w:rFonts w:ascii="Arial" w:hAnsi="Arial" w:cs="Arial"/>
        </w:rPr>
        <w:t>Hum</w:t>
      </w:r>
      <w:r w:rsidR="00C64133">
        <w:rPr>
          <w:rFonts w:ascii="Arial" w:hAnsi="Arial" w:cs="Arial"/>
        </w:rPr>
        <w:t>o</w:t>
      </w:r>
      <w:proofErr w:type="spellEnd"/>
      <w:r w:rsidR="00C64133">
        <w:rPr>
          <w:rFonts w:ascii="Arial" w:hAnsi="Arial" w:cs="Arial"/>
        </w:rPr>
        <w:t>.</w:t>
      </w:r>
    </w:p>
    <w:p w:rsidR="00C64133" w:rsidRDefault="00C64133" w:rsidP="007E70C4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Bike Loop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Ride, Bronze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>, surface mount</w:t>
      </w:r>
      <w:r w:rsidR="00C02A52">
        <w:rPr>
          <w:rFonts w:ascii="Arial" w:hAnsi="Arial" w:cs="Arial"/>
        </w:rPr>
        <w:t>.</w:t>
      </w:r>
    </w:p>
    <w:p w:rsidR="00C64133" w:rsidRDefault="00C64133" w:rsidP="007E70C4">
      <w:pPr>
        <w:jc w:val="both"/>
        <w:rPr>
          <w:rFonts w:ascii="Arial" w:hAnsi="Arial" w:cs="Arial"/>
        </w:rPr>
      </w:pPr>
    </w:p>
    <w:p w:rsidR="007E70C4" w:rsidRPr="00895DFF" w:rsidRDefault="00C64133" w:rsidP="007E70C4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Picnic Table</w:t>
      </w:r>
      <w:r w:rsidR="007E70C4" w:rsidRPr="00895DFF">
        <w:rPr>
          <w:rFonts w:ascii="Arial" w:hAnsi="Arial" w:cs="Arial"/>
          <w:b/>
          <w:i/>
        </w:rPr>
        <w:t>:</w:t>
      </w:r>
      <w:r w:rsidR="007E70C4" w:rsidRPr="00895DFF">
        <w:rPr>
          <w:rFonts w:ascii="Arial" w:hAnsi="Arial" w:cs="Arial"/>
        </w:rPr>
        <w:t xml:space="preserve">  UNL Campus standard is Landscape Forms </w:t>
      </w:r>
      <w:r w:rsidRPr="00895DFF">
        <w:rPr>
          <w:rFonts w:ascii="Arial" w:hAnsi="Arial" w:cs="Arial"/>
        </w:rPr>
        <w:t>Mingle</w:t>
      </w:r>
      <w:r w:rsidR="007E70C4" w:rsidRPr="00895DFF">
        <w:rPr>
          <w:rFonts w:ascii="Arial" w:hAnsi="Arial" w:cs="Arial"/>
        </w:rPr>
        <w:t>.</w:t>
      </w:r>
      <w:r w:rsidR="003C2CD8" w:rsidRPr="00895DFF">
        <w:rPr>
          <w:rFonts w:ascii="Arial" w:hAnsi="Arial" w:cs="Arial"/>
        </w:rPr>
        <w:t xml:space="preserve">  </w:t>
      </w:r>
      <w:proofErr w:type="gramStart"/>
      <w:r w:rsidR="003C2CD8" w:rsidRPr="00895DFF">
        <w:rPr>
          <w:rFonts w:ascii="Arial" w:hAnsi="Arial" w:cs="Arial"/>
        </w:rPr>
        <w:t xml:space="preserve">Bronze </w:t>
      </w:r>
      <w:proofErr w:type="spellStart"/>
      <w:r w:rsidR="003C2CD8" w:rsidRPr="00895DFF">
        <w:rPr>
          <w:rFonts w:ascii="Arial" w:hAnsi="Arial" w:cs="Arial"/>
        </w:rPr>
        <w:t>Powdercoat</w:t>
      </w:r>
      <w:proofErr w:type="spellEnd"/>
      <w:r w:rsidR="003C2CD8" w:rsidRPr="00895DFF">
        <w:rPr>
          <w:rFonts w:ascii="Arial" w:hAnsi="Arial" w:cs="Arial"/>
        </w:rPr>
        <w:t>, surface mount</w:t>
      </w:r>
      <w:r w:rsidR="00C02A52" w:rsidRPr="00895DFF">
        <w:rPr>
          <w:rFonts w:ascii="Arial" w:hAnsi="Arial" w:cs="Arial"/>
        </w:rPr>
        <w:t>.</w:t>
      </w:r>
      <w:proofErr w:type="gramEnd"/>
    </w:p>
    <w:p w:rsidR="007E70C4" w:rsidRPr="00895DFF" w:rsidRDefault="007E70C4" w:rsidP="007E70C4">
      <w:pPr>
        <w:jc w:val="both"/>
        <w:rPr>
          <w:rFonts w:ascii="Arial" w:hAnsi="Arial" w:cs="Arial"/>
        </w:rPr>
      </w:pPr>
    </w:p>
    <w:p w:rsidR="00C64133" w:rsidRPr="00895DFF" w:rsidRDefault="00C64133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Movable or Fixed Table:</w:t>
      </w:r>
      <w:r w:rsidRPr="00895DFF">
        <w:rPr>
          <w:rFonts w:ascii="Arial" w:hAnsi="Arial" w:cs="Arial"/>
        </w:rPr>
        <w:t xml:space="preserve">  UNL Campus standard </w:t>
      </w:r>
      <w:r w:rsidR="00C02A52" w:rsidRPr="00895DFF">
        <w:rPr>
          <w:rFonts w:ascii="Arial" w:hAnsi="Arial" w:cs="Arial"/>
        </w:rPr>
        <w:t xml:space="preserve">is Landscape Forms Catena, metal table top, Bronze </w:t>
      </w:r>
      <w:proofErr w:type="spellStart"/>
      <w:r w:rsidR="00C02A52" w:rsidRPr="00895DFF">
        <w:rPr>
          <w:rFonts w:ascii="Arial" w:hAnsi="Arial" w:cs="Arial"/>
        </w:rPr>
        <w:t>Powdercoat</w:t>
      </w:r>
      <w:proofErr w:type="spellEnd"/>
      <w:r w:rsidR="00895DFF" w:rsidRPr="00895DFF">
        <w:rPr>
          <w:rFonts w:ascii="Arial" w:hAnsi="Arial" w:cs="Arial"/>
        </w:rPr>
        <w:t>, single surface mount or embed mount</w:t>
      </w:r>
    </w:p>
    <w:p w:rsidR="00C02A52" w:rsidRPr="00895DFF" w:rsidRDefault="00C02A52" w:rsidP="00C64133">
      <w:pPr>
        <w:jc w:val="both"/>
        <w:rPr>
          <w:rFonts w:ascii="Arial" w:hAnsi="Arial" w:cs="Arial"/>
        </w:rPr>
      </w:pPr>
    </w:p>
    <w:p w:rsidR="00C02A52" w:rsidRPr="00895DFF" w:rsidRDefault="00C02A52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</w:rPr>
        <w:t xml:space="preserve">Alternate Table is Landscape Forms </w:t>
      </w:r>
      <w:proofErr w:type="spellStart"/>
      <w:r w:rsidRPr="00895DFF">
        <w:rPr>
          <w:rFonts w:ascii="Arial" w:hAnsi="Arial" w:cs="Arial"/>
        </w:rPr>
        <w:t>Parc</w:t>
      </w:r>
      <w:proofErr w:type="spellEnd"/>
      <w:r w:rsidRPr="00895DFF">
        <w:rPr>
          <w:rFonts w:ascii="Arial" w:hAnsi="Arial" w:cs="Arial"/>
        </w:rPr>
        <w:t xml:space="preserve"> Centre, Bronze </w:t>
      </w:r>
      <w:proofErr w:type="spellStart"/>
      <w:r w:rsidRPr="00895DFF">
        <w:rPr>
          <w:rFonts w:ascii="Arial" w:hAnsi="Arial" w:cs="Arial"/>
        </w:rPr>
        <w:t>Powdercoat</w:t>
      </w:r>
      <w:proofErr w:type="spellEnd"/>
    </w:p>
    <w:p w:rsidR="00C64133" w:rsidRPr="00895DFF" w:rsidRDefault="00C64133" w:rsidP="00C64133">
      <w:pPr>
        <w:jc w:val="both"/>
        <w:rPr>
          <w:rFonts w:ascii="Arial" w:hAnsi="Arial" w:cs="Arial"/>
        </w:rPr>
      </w:pPr>
    </w:p>
    <w:p w:rsidR="00C64133" w:rsidRPr="00895DFF" w:rsidRDefault="00C64133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Movable Chair:</w:t>
      </w:r>
      <w:r w:rsidR="00C02A52" w:rsidRPr="00895DFF">
        <w:rPr>
          <w:rFonts w:ascii="Arial" w:hAnsi="Arial" w:cs="Arial"/>
        </w:rPr>
        <w:t xml:space="preserve">  UNL Campus standard is Landscape Forms Catena</w:t>
      </w:r>
      <w:r w:rsidR="00895DFF" w:rsidRPr="00895DFF">
        <w:rPr>
          <w:rFonts w:ascii="Arial" w:hAnsi="Arial" w:cs="Arial"/>
        </w:rPr>
        <w:t xml:space="preserve"> Chair, Bronze </w:t>
      </w:r>
      <w:proofErr w:type="spellStart"/>
      <w:r w:rsidR="00895DFF" w:rsidRPr="00895DFF">
        <w:rPr>
          <w:rFonts w:ascii="Arial" w:hAnsi="Arial" w:cs="Arial"/>
        </w:rPr>
        <w:t>Powdercoat</w:t>
      </w:r>
      <w:proofErr w:type="spellEnd"/>
    </w:p>
    <w:p w:rsidR="00895DFF" w:rsidRPr="00895DFF" w:rsidRDefault="00895DFF" w:rsidP="00C64133">
      <w:pPr>
        <w:jc w:val="both"/>
        <w:rPr>
          <w:rFonts w:ascii="Arial" w:hAnsi="Arial" w:cs="Arial"/>
        </w:rPr>
      </w:pPr>
    </w:p>
    <w:p w:rsidR="00895DFF" w:rsidRPr="00895DFF" w:rsidRDefault="00895DFF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</w:rPr>
        <w:t xml:space="preserve">Alternate </w:t>
      </w:r>
      <w:r w:rsidR="00035B08">
        <w:rPr>
          <w:rFonts w:ascii="Arial" w:hAnsi="Arial" w:cs="Arial"/>
        </w:rPr>
        <w:t xml:space="preserve">Movable </w:t>
      </w:r>
      <w:r w:rsidRPr="00895DFF">
        <w:rPr>
          <w:rFonts w:ascii="Arial" w:hAnsi="Arial" w:cs="Arial"/>
        </w:rPr>
        <w:t xml:space="preserve">Chair is Landscape Forms </w:t>
      </w:r>
      <w:proofErr w:type="spellStart"/>
      <w:r w:rsidRPr="00895DFF">
        <w:rPr>
          <w:rFonts w:ascii="Arial" w:hAnsi="Arial" w:cs="Arial"/>
        </w:rPr>
        <w:t>Parc</w:t>
      </w:r>
      <w:proofErr w:type="spellEnd"/>
      <w:r w:rsidRPr="00895DFF">
        <w:rPr>
          <w:rFonts w:ascii="Arial" w:hAnsi="Arial" w:cs="Arial"/>
        </w:rPr>
        <w:t xml:space="preserve"> Centre, Bronze </w:t>
      </w:r>
      <w:proofErr w:type="spellStart"/>
      <w:r w:rsidRPr="00895DFF">
        <w:rPr>
          <w:rFonts w:ascii="Arial" w:hAnsi="Arial" w:cs="Arial"/>
        </w:rPr>
        <w:t>Powdercoat</w:t>
      </w:r>
      <w:proofErr w:type="spellEnd"/>
      <w:r w:rsidRPr="00895DFF">
        <w:rPr>
          <w:rFonts w:ascii="Arial" w:hAnsi="Arial" w:cs="Arial"/>
        </w:rPr>
        <w:t xml:space="preserve">, arm or armless </w:t>
      </w:r>
    </w:p>
    <w:p w:rsidR="00C64133" w:rsidRPr="00895DFF" w:rsidRDefault="00C64133" w:rsidP="00C64133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  <w:r w:rsidRPr="00895DFF">
        <w:rPr>
          <w:rFonts w:ascii="Arial" w:hAnsi="Arial" w:cs="Arial"/>
          <w:b/>
          <w:i/>
        </w:rPr>
        <w:t>Fixed Chair:</w:t>
      </w:r>
      <w:r w:rsidRPr="00895DFF">
        <w:rPr>
          <w:rFonts w:ascii="Arial" w:hAnsi="Arial" w:cs="Arial"/>
        </w:rPr>
        <w:t xml:space="preserve">  UNL Campus standard </w:t>
      </w:r>
      <w:r w:rsidR="00895DFF" w:rsidRPr="00895DFF">
        <w:rPr>
          <w:rFonts w:ascii="Arial" w:hAnsi="Arial" w:cs="Arial"/>
        </w:rPr>
        <w:t>is Landscape Forms Presidio, custom single post imbed mount</w:t>
      </w:r>
      <w:r>
        <w:rPr>
          <w:rFonts w:ascii="Arial" w:hAnsi="Arial" w:cs="Arial"/>
        </w:rPr>
        <w:t xml:space="preserve"> </w:t>
      </w:r>
    </w:p>
    <w:p w:rsidR="00C64133" w:rsidRDefault="00C64133" w:rsidP="00C64133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Umbrella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Landscape Forms Equinox, </w:t>
      </w:r>
      <w:proofErr w:type="spellStart"/>
      <w:r>
        <w:rPr>
          <w:rFonts w:ascii="Arial" w:hAnsi="Arial" w:cs="Arial"/>
        </w:rPr>
        <w:t>powdercoat</w:t>
      </w:r>
      <w:proofErr w:type="spellEnd"/>
      <w:r>
        <w:rPr>
          <w:rFonts w:ascii="Arial" w:hAnsi="Arial" w:cs="Arial"/>
        </w:rPr>
        <w:t xml:space="preserve"> color to match table, Logo Red Umbrella with </w:t>
      </w:r>
      <w:proofErr w:type="spellStart"/>
      <w:r>
        <w:rPr>
          <w:rFonts w:ascii="Arial" w:hAnsi="Arial" w:cs="Arial"/>
        </w:rPr>
        <w:t>valance</w:t>
      </w:r>
      <w:r w:rsidR="00C02A52">
        <w:rPr>
          <w:rFonts w:ascii="Arial" w:hAnsi="Arial" w:cs="Arial"/>
        </w:rPr>
        <w:t>d</w:t>
      </w:r>
      <w:proofErr w:type="spellEnd"/>
      <w:r w:rsidR="00C02A52">
        <w:rPr>
          <w:rFonts w:ascii="Arial" w:hAnsi="Arial" w:cs="Arial"/>
        </w:rPr>
        <w:t xml:space="preserve"> edge.</w:t>
      </w:r>
    </w:p>
    <w:p w:rsidR="003207E4" w:rsidRDefault="003207E4" w:rsidP="00C64133">
      <w:pPr>
        <w:jc w:val="both"/>
        <w:rPr>
          <w:rFonts w:ascii="Arial" w:hAnsi="Arial" w:cs="Arial"/>
        </w:rPr>
        <w:sectPr w:rsidR="003207E4" w:rsidSect="003207E4">
          <w:headerReference w:type="default" r:id="rId9"/>
          <w:footerReference w:type="default" r:id="rId10"/>
          <w:pgSz w:w="12240" w:h="15840"/>
          <w:pgMar w:top="1440" w:right="1800" w:bottom="1440" w:left="1800" w:header="720" w:footer="720" w:gutter="0"/>
          <w:cols w:space="720"/>
        </w:sectPr>
      </w:pPr>
    </w:p>
    <w:p w:rsidR="00C64133" w:rsidRDefault="00C64133" w:rsidP="00C64133">
      <w:pPr>
        <w:jc w:val="both"/>
        <w:rPr>
          <w:rFonts w:ascii="Arial" w:hAnsi="Arial" w:cs="Arial"/>
        </w:rPr>
      </w:pPr>
    </w:p>
    <w:p w:rsidR="00035B08" w:rsidRDefault="00035B08" w:rsidP="00035B0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Planters</w:t>
      </w:r>
      <w:r w:rsidRPr="005D0461">
        <w:rPr>
          <w:rFonts w:ascii="Arial" w:hAnsi="Arial" w:cs="Arial"/>
          <w:b/>
          <w:i/>
        </w:rPr>
        <w:t>:</w:t>
      </w:r>
      <w:r w:rsidRPr="00737B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UNL Campus standard is Landscape Forms Larkspur</w:t>
      </w:r>
      <w:r w:rsidR="00810260">
        <w:rPr>
          <w:rFonts w:ascii="Arial" w:hAnsi="Arial" w:cs="Arial"/>
        </w:rPr>
        <w:t xml:space="preserve">, </w:t>
      </w:r>
      <w:r w:rsidR="00810260" w:rsidRPr="00943B0C">
        <w:rPr>
          <w:rFonts w:ascii="Arial" w:hAnsi="Arial" w:cs="Arial"/>
          <w:highlight w:val="yellow"/>
        </w:rPr>
        <w:t>color and size to be determined</w:t>
      </w:r>
      <w:r w:rsidR="00FD3B45" w:rsidRPr="00943B0C">
        <w:rPr>
          <w:rFonts w:ascii="Arial" w:hAnsi="Arial" w:cs="Arial"/>
          <w:highlight w:val="yellow"/>
        </w:rPr>
        <w:t xml:space="preserve"> on a project by project basis and approved by UNL Campus Landscape Architect</w:t>
      </w:r>
      <w:r w:rsidR="00F45F96" w:rsidRPr="00943B0C">
        <w:rPr>
          <w:rFonts w:ascii="Arial" w:hAnsi="Arial" w:cs="Arial"/>
          <w:highlight w:val="yellow"/>
        </w:rPr>
        <w:t>.</w:t>
      </w:r>
    </w:p>
    <w:p w:rsidR="004943F9" w:rsidRDefault="004943F9" w:rsidP="00035B08">
      <w:pPr>
        <w:jc w:val="both"/>
        <w:rPr>
          <w:rFonts w:ascii="Arial" w:hAnsi="Arial" w:cs="Arial"/>
        </w:rPr>
      </w:pPr>
    </w:p>
    <w:p w:rsidR="004943F9" w:rsidRDefault="004943F9" w:rsidP="004943F9">
      <w:pPr>
        <w:jc w:val="both"/>
        <w:rPr>
          <w:rFonts w:ascii="Arial" w:hAnsi="Arial" w:cs="Arial"/>
        </w:rPr>
      </w:pPr>
      <w:r w:rsidRPr="004943F9">
        <w:rPr>
          <w:rFonts w:ascii="Arial" w:hAnsi="Arial" w:cs="Arial"/>
          <w:b/>
          <w:i/>
          <w:highlight w:val="yellow"/>
        </w:rPr>
        <w:t>Bollards:</w:t>
      </w:r>
      <w:r w:rsidRPr="004943F9">
        <w:rPr>
          <w:rFonts w:ascii="Arial" w:hAnsi="Arial" w:cs="Arial"/>
          <w:highlight w:val="yellow"/>
        </w:rPr>
        <w:t xml:space="preserve">  UNL Campus standard is a custom fabricated bollard by Source One – 402-474-6603.</w:t>
      </w:r>
    </w:p>
    <w:p w:rsidR="004943F9" w:rsidRDefault="004943F9" w:rsidP="00035B08">
      <w:pPr>
        <w:jc w:val="both"/>
        <w:rPr>
          <w:rFonts w:ascii="Arial" w:hAnsi="Arial" w:cs="Arial"/>
        </w:rPr>
      </w:pPr>
    </w:p>
    <w:p w:rsidR="00C64133" w:rsidRDefault="00C64133" w:rsidP="00C64133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7E70C4">
      <w:pPr>
        <w:jc w:val="both"/>
        <w:rPr>
          <w:rFonts w:ascii="Arial" w:hAnsi="Arial" w:cs="Arial"/>
        </w:rPr>
      </w:pPr>
    </w:p>
    <w:p w:rsidR="007E70C4" w:rsidRDefault="007E70C4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Default="0040007B" w:rsidP="0040007B">
      <w:pPr>
        <w:jc w:val="both"/>
        <w:rPr>
          <w:rFonts w:ascii="Arial" w:hAnsi="Arial" w:cs="Arial"/>
        </w:rPr>
      </w:pPr>
    </w:p>
    <w:p w:rsidR="0040007B" w:rsidRPr="00737B30" w:rsidRDefault="0040007B" w:rsidP="0040007B">
      <w:pPr>
        <w:jc w:val="both"/>
        <w:rPr>
          <w:rFonts w:ascii="Arial" w:hAnsi="Arial" w:cs="Arial"/>
        </w:r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035B08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6F146B">
    <w:pPr>
      <w:pStyle w:val="Footer"/>
      <w:rPr>
        <w:rFonts w:ascii="Arial" w:hAnsi="Arial" w:cs="Arial"/>
      </w:rPr>
    </w:pPr>
    <w:r w:rsidRPr="006F146B">
      <w:rPr>
        <w:rFonts w:ascii="Arial" w:hAnsi="Arial" w:cs="Arial"/>
      </w:rPr>
      <w:t>J</w:t>
    </w:r>
    <w:r w:rsidR="00913983">
      <w:rPr>
        <w:rFonts w:ascii="Arial" w:hAnsi="Arial" w:cs="Arial"/>
      </w:rPr>
      <w:t>ANUARY 2015</w:t>
    </w:r>
    <w:r w:rsidR="00913983">
      <w:rPr>
        <w:rFonts w:ascii="Arial" w:hAnsi="Arial" w:cs="Arial"/>
      </w:rPr>
      <w:tab/>
    </w:r>
    <w:r w:rsidR="00913983">
      <w:rPr>
        <w:rFonts w:ascii="Arial" w:hAnsi="Arial" w:cs="Arial"/>
      </w:rPr>
      <w:tab/>
      <w:t>V2</w:t>
    </w:r>
    <w:r w:rsidR="00AF14D0">
      <w:rPr>
        <w:rFonts w:ascii="Arial" w:hAnsi="Arial" w:cs="Arial"/>
      </w:rPr>
      <w:t>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DA1AE6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DA1AE6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4257A1" w:rsidRDefault="00077650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SITE FURNISHINGS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533C57"/>
    <w:multiLevelType w:val="multilevel"/>
    <w:tmpl w:val="E83A824E"/>
    <w:lvl w:ilvl="0">
      <w:start w:val="1"/>
      <w:numFmt w:val="decimalZero"/>
      <w:pStyle w:val="FS101"/>
      <w:lvlText w:val="1.%1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18"/>
        <w:u w:val="none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008" w:hanging="432"/>
      </w:pPr>
      <w:rPr>
        <w:rFonts w:ascii="Arial" w:hAnsi="Arial" w:hint="default"/>
        <w:b w:val="0"/>
        <w:i w:val="0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32"/>
      </w:pPr>
      <w:rPr>
        <w:rFonts w:ascii="Arial" w:hAnsi="Arial" w:hint="default"/>
        <w:b w:val="0"/>
        <w:i w:val="0"/>
        <w:sz w:val="20"/>
        <w:u w:val="none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1872" w:hanging="432"/>
      </w:pPr>
      <w:rPr>
        <w:rFonts w:ascii="Arial" w:hAnsi="Arial" w:hint="default"/>
        <w:b w:val="0"/>
        <w:i w:val="0"/>
        <w:sz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2304"/>
        </w:tabs>
        <w:ind w:left="2304" w:hanging="432"/>
      </w:pPr>
      <w:rPr>
        <w:rFonts w:ascii="Arial" w:hAnsi="Arial" w:hint="default"/>
        <w:b w:val="0"/>
        <w:i w:val="0"/>
        <w:sz w:val="20"/>
        <w:u w:val="none"/>
      </w:rPr>
    </w:lvl>
    <w:lvl w:ilvl="5">
      <w:start w:val="1"/>
      <w:numFmt w:val="lowerRoman"/>
      <w:lvlText w:val="(%6)"/>
      <w:lvlJc w:val="left"/>
      <w:pPr>
        <w:tabs>
          <w:tab w:val="num" w:pos="3024"/>
        </w:tabs>
        <w:ind w:left="2736" w:hanging="432"/>
      </w:pPr>
      <w:rPr>
        <w:rFonts w:ascii="Arial" w:hAnsi="Arial" w:hint="default"/>
        <w:b w:val="0"/>
        <w:i w:val="0"/>
        <w:sz w:val="20"/>
        <w:u w:val="none"/>
      </w:rPr>
    </w:lvl>
    <w:lvl w:ilvl="6">
      <w:start w:val="1"/>
      <w:numFmt w:val="decimal"/>
      <w:lvlText w:val="%7)"/>
      <w:lvlJc w:val="left"/>
      <w:pPr>
        <w:tabs>
          <w:tab w:val="num" w:pos="3168"/>
        </w:tabs>
        <w:ind w:left="3168" w:hanging="432"/>
      </w:pPr>
      <w:rPr>
        <w:rFonts w:ascii="Arial" w:hAnsi="Arial" w:hint="default"/>
        <w:b w:val="0"/>
        <w:i w:val="0"/>
        <w:sz w:val="20"/>
        <w:u w:val="none"/>
      </w:r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32"/>
      </w:pPr>
      <w:rPr>
        <w:rFonts w:ascii="Arial" w:hAnsi="Arial" w:hint="default"/>
        <w:b w:val="0"/>
        <w:i w:val="0"/>
        <w:sz w:val="20"/>
        <w:u w:val="none"/>
      </w:rPr>
    </w:lvl>
    <w:lvl w:ilvl="8">
      <w:start w:val="1"/>
      <w:numFmt w:val="lowerRoman"/>
      <w:lvlText w:val="%9"/>
      <w:lvlJc w:val="left"/>
      <w:pPr>
        <w:tabs>
          <w:tab w:val="num" w:pos="4320"/>
        </w:tabs>
        <w:ind w:left="4032" w:hanging="432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14"/>
  </w:num>
  <w:num w:numId="6">
    <w:abstractNumId w:val="12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5B08"/>
    <w:rsid w:val="00077650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07E4"/>
    <w:rsid w:val="00327AF8"/>
    <w:rsid w:val="00331544"/>
    <w:rsid w:val="00331597"/>
    <w:rsid w:val="0036211E"/>
    <w:rsid w:val="00366698"/>
    <w:rsid w:val="00373E71"/>
    <w:rsid w:val="003B5FC5"/>
    <w:rsid w:val="003C2CD8"/>
    <w:rsid w:val="003C7E53"/>
    <w:rsid w:val="0040007B"/>
    <w:rsid w:val="004159E3"/>
    <w:rsid w:val="004257A1"/>
    <w:rsid w:val="00465E91"/>
    <w:rsid w:val="0047091C"/>
    <w:rsid w:val="004943F9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5C58B7"/>
    <w:rsid w:val="00646D40"/>
    <w:rsid w:val="006942CA"/>
    <w:rsid w:val="006A2AD0"/>
    <w:rsid w:val="006A4F9B"/>
    <w:rsid w:val="006A71E4"/>
    <w:rsid w:val="006D1D15"/>
    <w:rsid w:val="006E1964"/>
    <w:rsid w:val="006F146B"/>
    <w:rsid w:val="007165D4"/>
    <w:rsid w:val="00720F04"/>
    <w:rsid w:val="007236C3"/>
    <w:rsid w:val="00733914"/>
    <w:rsid w:val="00742111"/>
    <w:rsid w:val="00761825"/>
    <w:rsid w:val="00775CA4"/>
    <w:rsid w:val="00780819"/>
    <w:rsid w:val="007B6C32"/>
    <w:rsid w:val="007C28B0"/>
    <w:rsid w:val="007E70C4"/>
    <w:rsid w:val="007F59C9"/>
    <w:rsid w:val="00807B5E"/>
    <w:rsid w:val="00810260"/>
    <w:rsid w:val="008127D3"/>
    <w:rsid w:val="00826969"/>
    <w:rsid w:val="008410C1"/>
    <w:rsid w:val="00851C40"/>
    <w:rsid w:val="00870890"/>
    <w:rsid w:val="008922A5"/>
    <w:rsid w:val="00895DFF"/>
    <w:rsid w:val="008A150B"/>
    <w:rsid w:val="008A4CA1"/>
    <w:rsid w:val="008E5340"/>
    <w:rsid w:val="009030B1"/>
    <w:rsid w:val="00910ADF"/>
    <w:rsid w:val="009136B9"/>
    <w:rsid w:val="00913983"/>
    <w:rsid w:val="00943B0C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C5666"/>
    <w:rsid w:val="00AF14D0"/>
    <w:rsid w:val="00AF3E0A"/>
    <w:rsid w:val="00B1781B"/>
    <w:rsid w:val="00BA535B"/>
    <w:rsid w:val="00BC083D"/>
    <w:rsid w:val="00BC77D4"/>
    <w:rsid w:val="00BD00E5"/>
    <w:rsid w:val="00BE1390"/>
    <w:rsid w:val="00BE4D11"/>
    <w:rsid w:val="00BF1543"/>
    <w:rsid w:val="00BF28DE"/>
    <w:rsid w:val="00C00D9E"/>
    <w:rsid w:val="00C02A52"/>
    <w:rsid w:val="00C038B1"/>
    <w:rsid w:val="00C07B00"/>
    <w:rsid w:val="00C4204E"/>
    <w:rsid w:val="00C464A3"/>
    <w:rsid w:val="00C64133"/>
    <w:rsid w:val="00C64689"/>
    <w:rsid w:val="00C916EF"/>
    <w:rsid w:val="00CA06C4"/>
    <w:rsid w:val="00CA36E8"/>
    <w:rsid w:val="00CD0D43"/>
    <w:rsid w:val="00CD771C"/>
    <w:rsid w:val="00CE1A1F"/>
    <w:rsid w:val="00D663E2"/>
    <w:rsid w:val="00D8346B"/>
    <w:rsid w:val="00D970BD"/>
    <w:rsid w:val="00DA1AE6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C3855"/>
    <w:rsid w:val="00EE25B7"/>
    <w:rsid w:val="00F05591"/>
    <w:rsid w:val="00F31094"/>
    <w:rsid w:val="00F45F96"/>
    <w:rsid w:val="00F472EF"/>
    <w:rsid w:val="00F53973"/>
    <w:rsid w:val="00F53F08"/>
    <w:rsid w:val="00F659FD"/>
    <w:rsid w:val="00F674C9"/>
    <w:rsid w:val="00F80816"/>
    <w:rsid w:val="00F93A87"/>
    <w:rsid w:val="00FB0F1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40007B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40007B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AC57-171B-43B1-B9A9-96E491ED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297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Landscape</vt:lpstr>
    </vt:vector>
  </TitlesOfParts>
  <Company>UNL</Company>
  <LinksUpToDate>false</LinksUpToDate>
  <CharactersWithSpaces>2007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</dc:title>
  <dc:creator>UNL</dc:creator>
  <cp:lastModifiedBy>Setup</cp:lastModifiedBy>
  <cp:revision>2</cp:revision>
  <cp:lastPrinted>2015-02-04T21:25:00Z</cp:lastPrinted>
  <dcterms:created xsi:type="dcterms:W3CDTF">2013-06-04T14:13:00Z</dcterms:created>
  <dcterms:modified xsi:type="dcterms:W3CDTF">2015-02-04T21:26:00Z</dcterms:modified>
  <cp:version>2</cp:version>
</cp:coreProperties>
</file>